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37" w:rsidRPr="004D7228" w:rsidRDefault="00540837" w:rsidP="004D7228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4D7228">
        <w:rPr>
          <w:rFonts w:ascii="Times New Roman" w:hAnsi="Times New Roman" w:cs="Times New Roman"/>
        </w:rPr>
        <w:t>Al Dirigente dell’IPSEOA</w:t>
      </w:r>
    </w:p>
    <w:p w:rsidR="00540837" w:rsidRPr="004D7228" w:rsidRDefault="00540837" w:rsidP="004D7228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4D7228">
        <w:rPr>
          <w:rFonts w:ascii="Times New Roman" w:hAnsi="Times New Roman" w:cs="Times New Roman"/>
        </w:rPr>
        <w:t>“Virgilio Titone”</w:t>
      </w:r>
    </w:p>
    <w:p w:rsidR="00540837" w:rsidRDefault="00540837" w:rsidP="004D7228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Pr="004D7228">
        <w:rPr>
          <w:rFonts w:ascii="Times New Roman" w:hAnsi="Times New Roman" w:cs="Times New Roman"/>
        </w:rPr>
        <w:t>i</w:t>
      </w:r>
      <w:proofErr w:type="gramEnd"/>
      <w:r w:rsidRPr="004D7228">
        <w:rPr>
          <w:rFonts w:ascii="Times New Roman" w:hAnsi="Times New Roman" w:cs="Times New Roman"/>
        </w:rPr>
        <w:t xml:space="preserve"> Castelvetrano</w:t>
      </w:r>
    </w:p>
    <w:p w:rsidR="00540837" w:rsidRDefault="00540837" w:rsidP="008B3FC8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proofErr w:type="gram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 _________________________________________________________________</w:t>
      </w:r>
    </w:p>
    <w:p w:rsidR="00540837" w:rsidRDefault="00540837" w:rsidP="008B3FC8">
      <w:pPr>
        <w:spacing w:before="120" w:after="24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l’IPSEOA “V. Titone” di Castelvetrano in qualità di _________________________</w:t>
      </w:r>
    </w:p>
    <w:p w:rsidR="00540837" w:rsidRDefault="00540837" w:rsidP="008B3FC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contratto a tempo _________________________________</w:t>
      </w:r>
    </w:p>
    <w:p w:rsidR="00540837" w:rsidRDefault="00540837" w:rsidP="008B3FC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B6555">
        <w:rPr>
          <w:rFonts w:ascii="Times New Roman" w:hAnsi="Times New Roman" w:cs="Times New Roman"/>
          <w:b/>
          <w:bCs/>
        </w:rPr>
        <w:t>DICHIARA</w:t>
      </w:r>
    </w:p>
    <w:p w:rsidR="00540837" w:rsidRDefault="00540837" w:rsidP="008B3FC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 possesso </w:t>
      </w:r>
      <w:r w:rsidR="00EF03F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ella seguente formazione in materia di prevenzione sicurezza nei luoghi di lavoro: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8"/>
        <w:gridCol w:w="2819"/>
        <w:gridCol w:w="2023"/>
        <w:gridCol w:w="2194"/>
      </w:tblGrid>
      <w:tr w:rsidR="00540837" w:rsidRPr="008D31AE">
        <w:trPr>
          <w:trHeight w:val="145"/>
        </w:trPr>
        <w:tc>
          <w:tcPr>
            <w:tcW w:w="2818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TIPOLOGIA</w:t>
            </w:r>
          </w:p>
          <w:p w:rsidR="00540837" w:rsidRPr="008D31AE" w:rsidRDefault="00540837" w:rsidP="008D31AE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DELLA FORMAZIONE</w:t>
            </w:r>
          </w:p>
        </w:tc>
        <w:tc>
          <w:tcPr>
            <w:tcW w:w="2819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CONSEGUITA in data…… (specificare almeno l’anno scolastico)</w:t>
            </w:r>
          </w:p>
        </w:tc>
        <w:tc>
          <w:tcPr>
            <w:tcW w:w="2023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PRESSO l’Istituzione scolastica……</w:t>
            </w:r>
          </w:p>
        </w:tc>
        <w:tc>
          <w:tcPr>
            <w:tcW w:w="2194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DOCUMENTAZIONE</w:t>
            </w:r>
          </w:p>
          <w:p w:rsidR="00540837" w:rsidRPr="008D31AE" w:rsidRDefault="00540837" w:rsidP="008D31AE">
            <w:pPr>
              <w:spacing w:before="100" w:beforeAutospacing="1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proofErr w:type="gramStart"/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Specificare….</w:t>
            </w:r>
            <w:proofErr w:type="gramEnd"/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.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a) formazione   ai sensi dell’art. 37 del </w:t>
            </w:r>
            <w:proofErr w:type="spellStart"/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D.lgs</w:t>
            </w:r>
            <w:proofErr w:type="spellEnd"/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81/08</w:t>
            </w: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 xml:space="preserve">la durata dei corsi è di 12 </w:t>
            </w:r>
            <w:proofErr w:type="gramStart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>ore  ossia</w:t>
            </w:r>
            <w:proofErr w:type="gramEnd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 xml:space="preserve"> n. 4 ore di formazione generale e 8 ore di formazione specifica)</w:t>
            </w:r>
          </w:p>
        </w:tc>
        <w:tc>
          <w:tcPr>
            <w:tcW w:w="2819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" o:spid="_x0000_s1026" style="position:absolute;left:0;text-align:left;margin-left:2.7pt;margin-top:11pt;width:12.75pt;height:12.75pt;z-index:1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2" o:spid="_x0000_s1027" style="position:absolute;margin-left:2.7pt;margin-top:10.45pt;width:12.75pt;height:12.75pt;z-index:2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b) formazione addetto servizio antincendio</w:t>
            </w:r>
            <w:r w:rsidRPr="008D31AE">
              <w:rPr>
                <w:rFonts w:ascii="Times New Roman" w:hAnsi="Times New Roman" w:cs="Times New Roman"/>
                <w:color w:val="222222"/>
                <w:sz w:val="20"/>
                <w:szCs w:val="20"/>
                <w:lang w:eastAsia="it-IT"/>
              </w:rPr>
              <w:t xml:space="preserve"> (</w:t>
            </w:r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 xml:space="preserve">12 ore </w:t>
            </w:r>
            <w:proofErr w:type="gramStart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>+  attestato</w:t>
            </w:r>
            <w:proofErr w:type="gramEnd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 xml:space="preserve"> di idoneità</w:t>
            </w:r>
            <w:r w:rsidRPr="008D31AE">
              <w:rPr>
                <w:rFonts w:ascii="Times New Roman" w:hAnsi="Times New Roman" w:cs="Times New Roman"/>
                <w:color w:val="222222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2819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3" o:spid="_x0000_s1028" style="position:absolute;left:0;text-align:left;margin-left:2.7pt;margin-top:11pt;width:12.75pt;height:12.75pt;z-index:3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4" o:spid="_x0000_s1029" style="position:absolute;margin-left:2.7pt;margin-top:10.45pt;width:12.75pt;height:12.75pt;z-index:4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>b</w:t>
            </w:r>
            <w:proofErr w:type="gramEnd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>1) successivi aggiornamenti triennali di 4 ore</w:t>
            </w:r>
          </w:p>
        </w:tc>
        <w:tc>
          <w:tcPr>
            <w:tcW w:w="2819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  <w:shd w:val="clear" w:color="auto" w:fill="D9D9D9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5" o:spid="_x0000_s1030" style="position:absolute;left:0;text-align:left;margin-left:2.7pt;margin-top:11pt;width:12.75pt;height:12.75pt;z-index:5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6" o:spid="_x0000_s1031" style="position:absolute;margin-left:2.7pt;margin-top:10.45pt;width:12.75pt;height:12.75pt;z-index:6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c) formazione addetto primo soccorso</w:t>
            </w:r>
            <w:r w:rsidRPr="008D31AE">
              <w:rPr>
                <w:rFonts w:ascii="Times New Roman" w:hAnsi="Times New Roman" w:cs="Times New Roman"/>
                <w:color w:val="222222"/>
                <w:sz w:val="20"/>
                <w:szCs w:val="20"/>
                <w:lang w:eastAsia="it-IT"/>
              </w:rPr>
              <w:t xml:space="preserve"> (</w:t>
            </w:r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 xml:space="preserve">12 </w:t>
            </w:r>
            <w:proofErr w:type="gramStart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>ore</w:t>
            </w:r>
            <w:r w:rsidRPr="008D31AE">
              <w:rPr>
                <w:rFonts w:ascii="Times New Roman" w:hAnsi="Times New Roman" w:cs="Times New Roman"/>
                <w:color w:val="222222"/>
                <w:sz w:val="20"/>
                <w:szCs w:val="20"/>
                <w:lang w:eastAsia="it-IT"/>
              </w:rPr>
              <w:t xml:space="preserve">)  </w:t>
            </w:r>
            <w:proofErr w:type="gramEnd"/>
          </w:p>
        </w:tc>
        <w:tc>
          <w:tcPr>
            <w:tcW w:w="2819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7" o:spid="_x0000_s1032" style="position:absolute;left:0;text-align:left;margin-left:2.7pt;margin-top:11pt;width:12.75pt;height:12.75pt;z-index:7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8" o:spid="_x0000_s1033" style="position:absolute;margin-left:2.7pt;margin-top:10.45pt;width:12.75pt;height:12.75pt;z-index:8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>c</w:t>
            </w:r>
            <w:proofErr w:type="gramEnd"/>
            <w:r w:rsidRPr="008D31AE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lang w:eastAsia="it-IT"/>
              </w:rPr>
              <w:t>1) successivi aggiornamenti triennali di n. 4 ore</w:t>
            </w:r>
          </w:p>
        </w:tc>
        <w:tc>
          <w:tcPr>
            <w:tcW w:w="2819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  <w:shd w:val="clear" w:color="auto" w:fill="D9D9D9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9" o:spid="_x0000_s1034" style="position:absolute;left:0;text-align:left;margin-left:2.7pt;margin-top:11pt;width:12.75pt;height:12.75pt;z-index:9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0" o:spid="_x0000_s1035" style="position:absolute;margin-left:2.7pt;margin-top:10.45pt;width:12.75pt;height:12.75pt;z-index:10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d) formazione RSPP</w:t>
            </w: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modulo A di ore </w:t>
            </w:r>
            <w:r w:rsidRPr="00EF03F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28. –</w:t>
            </w:r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modulo B di ore 28 – modulo C di ore 24)</w:t>
            </w:r>
          </w:p>
        </w:tc>
        <w:tc>
          <w:tcPr>
            <w:tcW w:w="2819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1" o:spid="_x0000_s1036" style="position:absolute;left:0;text-align:left;margin-left:2.7pt;margin-top:11pt;width:12.75pt;height:12.75pt;z-index:11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2" o:spid="_x0000_s1037" style="position:absolute;margin-left:2.7pt;margin-top:10.45pt;width:12.75pt;height:12.75pt;z-index:12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lastRenderedPageBreak/>
              <w:t>d</w:t>
            </w:r>
            <w:proofErr w:type="gramEnd"/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1) successivi </w:t>
            </w:r>
            <w:r w:rsidRPr="00A730D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aggiornamenti quinquennali di n. 28 ore</w:t>
            </w:r>
          </w:p>
        </w:tc>
        <w:tc>
          <w:tcPr>
            <w:tcW w:w="2819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  <w:shd w:val="clear" w:color="auto" w:fill="D9D9D9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3" o:spid="_x0000_s1038" style="position:absolute;left:0;text-align:left;margin-left:2.7pt;margin-top:11pt;width:12.75pt;height:12.75pt;z-index:13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4" o:spid="_x0000_s1039" style="position:absolute;margin-left:2.7pt;margin-top:10.45pt;width:12.75pt;height:12.75pt;z-index:14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e) formazione RLS</w:t>
            </w: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32 ore</w:t>
            </w: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2819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5" o:spid="_x0000_s1040" style="position:absolute;left:0;text-align:left;margin-left:2.7pt;margin-top:11pt;width:12.75pt;height:12.75pt;z-index:15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6" o:spid="_x0000_s1041" style="position:absolute;margin-left:2.7pt;margin-top:10.45pt;width:12.75pt;height:12.75pt;z-index:16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proofErr w:type="gramStart"/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e</w:t>
            </w:r>
            <w:proofErr w:type="gramEnd"/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1) successivi aggiornamenti annuali di 8 ore</w:t>
            </w:r>
          </w:p>
        </w:tc>
        <w:tc>
          <w:tcPr>
            <w:tcW w:w="2819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  <w:shd w:val="clear" w:color="auto" w:fill="D9D9D9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7" o:spid="_x0000_s1042" style="position:absolute;left:0;text-align:left;margin-left:2.7pt;margin-top:11pt;width:12.75pt;height:12.75pt;z-index:17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8" o:spid="_x0000_s1043" style="position:absolute;margin-left:2.7pt;margin-top:10.45pt;width:12.75pt;height:12.75pt;z-index:18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</w:tcPr>
          <w:p w:rsidR="00540837" w:rsidRPr="008D31AE" w:rsidRDefault="00540837" w:rsidP="00BE30F6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f) formazione per preposti</w:t>
            </w: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(</w:t>
            </w:r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20 ore; ossia 12 di formazione art. 37 + 8 ore di formazione specifica</w:t>
            </w: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2819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19" o:spid="_x0000_s1044" style="position:absolute;left:0;text-align:left;margin-left:2.7pt;margin-top:11pt;width:12.75pt;height:12.75pt;z-index:19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20" o:spid="_x0000_s1045" style="position:absolute;margin-left:2.7pt;margin-top:10.45pt;width:12.75pt;height:12.75pt;z-index:20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proofErr w:type="gramStart"/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f</w:t>
            </w:r>
            <w:proofErr w:type="gramEnd"/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1) successivi aggiornamenti quinquennali di 6 ore</w:t>
            </w:r>
          </w:p>
        </w:tc>
        <w:tc>
          <w:tcPr>
            <w:tcW w:w="2819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  <w:shd w:val="clear" w:color="auto" w:fill="D9D9D9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21" o:spid="_x0000_s1046" style="position:absolute;left:0;text-align:left;margin-left:2.7pt;margin-top:11pt;width:12.75pt;height:12.75pt;z-index:21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22" o:spid="_x0000_s1047" style="position:absolute;margin-left:2.7pt;margin-top:10.45pt;width:12.75pt;height:12.75pt;z-index:22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</w:t>
            </w:r>
            <w:r w:rsidRPr="008D31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) formazione per lavoratori dirigenti</w:t>
            </w: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(collaboratori del dirigente</w:t>
            </w: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e DSGA</w:t>
            </w: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) (</w:t>
            </w:r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16 ore) </w:t>
            </w:r>
          </w:p>
        </w:tc>
        <w:tc>
          <w:tcPr>
            <w:tcW w:w="2819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23" o:spid="_x0000_s1048" style="position:absolute;left:0;text-align:left;margin-left:2.7pt;margin-top:11pt;width:12.75pt;height:12.75pt;z-index:23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24" o:spid="_x0000_s1049" style="position:absolute;margin-left:2.7pt;margin-top:10.45pt;width:12.75pt;height:12.75pt;z-index:24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  <w:tr w:rsidR="00540837" w:rsidRPr="008D31AE">
        <w:trPr>
          <w:trHeight w:val="145"/>
        </w:trPr>
        <w:tc>
          <w:tcPr>
            <w:tcW w:w="2818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proofErr w:type="gramStart"/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g</w:t>
            </w:r>
            <w:proofErr w:type="gramEnd"/>
            <w:r w:rsidRPr="008D31A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1) successivi aggiornamenti quinquennali di 6 ore</w:t>
            </w:r>
          </w:p>
        </w:tc>
        <w:tc>
          <w:tcPr>
            <w:tcW w:w="2819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3" w:type="dxa"/>
            <w:shd w:val="clear" w:color="auto" w:fill="D9D9D9"/>
          </w:tcPr>
          <w:p w:rsidR="00540837" w:rsidRPr="008D31AE" w:rsidRDefault="00540837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94" w:type="dxa"/>
            <w:shd w:val="clear" w:color="auto" w:fill="D9D9D9"/>
          </w:tcPr>
          <w:p w:rsidR="00540837" w:rsidRPr="008D31AE" w:rsidRDefault="00BE30F6" w:rsidP="008D31AE">
            <w:pPr>
              <w:spacing w:before="100" w:beforeAutospacing="1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25" o:spid="_x0000_s1050" style="position:absolute;left:0;text-align:left;margin-left:2.7pt;margin-top:11pt;width:12.75pt;height:12.75pt;z-index:25;visibility:visible;mso-position-horizontal-relative:text;mso-position-vertical-relative:text;v-text-anchor:middle" arcsize="10923f" strokecolor="#243f60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Agli atti della scuola</w:t>
            </w:r>
          </w:p>
          <w:p w:rsidR="00540837" w:rsidRPr="008D31AE" w:rsidRDefault="00BE30F6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roundrect id="Rettangolo arrotondato 26" o:spid="_x0000_s1051" style="position:absolute;margin-left:2.7pt;margin-top:10.45pt;width:12.75pt;height:12.75pt;z-index:26;visibility:visible;v-text-anchor:middle" arcsize="10923f" fillcolor="window" strokecolor="#385d8a" strokeweight="2pt"/>
              </w:pict>
            </w: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  <w:p w:rsidR="00540837" w:rsidRPr="008D31AE" w:rsidRDefault="00540837" w:rsidP="008D3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D31AE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Allegata alla presente</w:t>
            </w:r>
          </w:p>
        </w:tc>
      </w:tr>
    </w:tbl>
    <w:p w:rsidR="00540837" w:rsidRDefault="00540837" w:rsidP="003B6555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FIRMA</w:t>
      </w:r>
    </w:p>
    <w:p w:rsidR="00540837" w:rsidRDefault="00540837" w:rsidP="003B6555">
      <w:pPr>
        <w:spacing w:before="100" w:beforeAutospacing="1" w:after="240" w:line="24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</w:t>
      </w:r>
    </w:p>
    <w:p w:rsidR="00540837" w:rsidRDefault="00540837" w:rsidP="003B6555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Data</w:t>
      </w:r>
    </w:p>
    <w:p w:rsidR="00540837" w:rsidRPr="004D7228" w:rsidRDefault="00540837" w:rsidP="00FC7085">
      <w:pPr>
        <w:spacing w:before="100" w:beforeAutospacing="1" w:after="240" w:line="240" w:lineRule="auto"/>
        <w:rPr>
          <w:rFonts w:ascii="Times New Roman" w:hAnsi="Times New Roman" w:cs="Times New Roman"/>
          <w:color w:val="222222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_____________________________</w:t>
      </w:r>
      <w:r w:rsidRPr="004D722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540837" w:rsidRPr="004D7228" w:rsidRDefault="00540837" w:rsidP="004D7228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540837" w:rsidRPr="004D7228" w:rsidSect="00FC4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283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228"/>
    <w:rsid w:val="001C413C"/>
    <w:rsid w:val="003B6555"/>
    <w:rsid w:val="004841D9"/>
    <w:rsid w:val="004D7228"/>
    <w:rsid w:val="00540837"/>
    <w:rsid w:val="005756CD"/>
    <w:rsid w:val="00731C9A"/>
    <w:rsid w:val="00761EC3"/>
    <w:rsid w:val="00767646"/>
    <w:rsid w:val="008B3FC8"/>
    <w:rsid w:val="008C36EA"/>
    <w:rsid w:val="008D31AE"/>
    <w:rsid w:val="00A730D1"/>
    <w:rsid w:val="00BA718E"/>
    <w:rsid w:val="00BE30F6"/>
    <w:rsid w:val="00D72678"/>
    <w:rsid w:val="00EF03F2"/>
    <w:rsid w:val="00EF685C"/>
    <w:rsid w:val="00FC459B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02A605B8-BCCD-4D30-AFFB-FF70A82C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5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D722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dell’IPSEOA</dc:title>
  <dc:subject/>
  <dc:creator>user</dc:creator>
  <cp:keywords/>
  <dc:description/>
  <cp:lastModifiedBy>user</cp:lastModifiedBy>
  <cp:revision>4</cp:revision>
  <cp:lastPrinted>2016-10-18T11:57:00Z</cp:lastPrinted>
  <dcterms:created xsi:type="dcterms:W3CDTF">2016-10-18T11:58:00Z</dcterms:created>
  <dcterms:modified xsi:type="dcterms:W3CDTF">2022-08-29T14:13:00Z</dcterms:modified>
</cp:coreProperties>
</file>